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0B47C" w14:textId="52604032" w:rsidR="00B9326D" w:rsidRPr="00B9326D" w:rsidRDefault="00B9326D" w:rsidP="00B9326D">
      <w:pPr>
        <w:rPr>
          <w:rFonts w:ascii="Times New Roman" w:eastAsia="Times New Roman" w:hAnsi="Times New Roman" w:cs="Times New Roman"/>
          <w:lang w:eastAsia="en-GB"/>
        </w:rPr>
      </w:pPr>
      <w:r w:rsidRPr="00B9326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B9326D">
        <w:rPr>
          <w:rFonts w:ascii="Times New Roman" w:eastAsia="Times New Roman" w:hAnsi="Times New Roman" w:cs="Times New Roman"/>
          <w:lang w:eastAsia="en-GB"/>
        </w:rPr>
        <w:instrText xml:space="preserve"> INCLUDEPICTURE "https://encrypted-tbn0.gstatic.com/images?q=tbn:ANd9GcQcYIYThfOxpJDaSpGoJtDEyxXPcpD9Q8RA--0jdEaJzg&amp;s=10" \* MERGEFORMATINET </w:instrText>
      </w:r>
      <w:r w:rsidRPr="00B9326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B9326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71656E8" wp14:editId="3EAB72CF">
            <wp:extent cx="5731510" cy="5731510"/>
            <wp:effectExtent l="0" t="0" r="0" b="0"/>
            <wp:docPr id="1" name="Picture 1" descr="50+ Easy &amp; Healthy School Lunchbox Ideas for Kids - MJ and Hungry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+ Easy &amp; Healthy School Lunchbox Ideas for Kids - MJ and Hungrym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326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FCE8A71" w14:textId="77777777" w:rsidR="00B9326D" w:rsidRDefault="00B9326D"/>
    <w:sectPr w:rsidR="00B93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6D"/>
    <w:rsid w:val="00B9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F7CF4"/>
  <w15:chartTrackingRefBased/>
  <w15:docId w15:val="{ED447DB5-7D59-C243-BEA0-E710EE81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2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2026-09-28T17:26:00Z</dcterms:created>
  <dcterms:modified xsi:type="dcterms:W3CDTF">2026-09-28T17:26:00Z</dcterms:modified>
</cp:coreProperties>
</file>